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0FE8F" w14:textId="77777777" w:rsidR="009913B4" w:rsidRDefault="00000000">
      <w:pPr>
        <w:pStyle w:val="Heading1"/>
      </w:pPr>
      <w:r>
        <w:t>Microcosmos Company Profile</w:t>
      </w:r>
    </w:p>
    <w:p w14:paraId="4C725D02" w14:textId="77777777" w:rsidR="009913B4" w:rsidRDefault="00000000">
      <w:r>
        <w:rPr>
          <w:b/>
        </w:rPr>
        <w:t>Engineering the Future of Scientific Imaging</w:t>
      </w:r>
    </w:p>
    <w:p w14:paraId="5A67043F" w14:textId="77777777" w:rsidR="009913B4" w:rsidRDefault="00000000">
      <w:pPr>
        <w:pStyle w:val="Heading2"/>
      </w:pPr>
      <w:r>
        <w:t>About Microcosmos</w:t>
      </w:r>
    </w:p>
    <w:p w14:paraId="3D1ABBA7" w14:textId="77777777" w:rsidR="009913B4" w:rsidRDefault="00000000">
      <w:r>
        <w:t>At Microcosmos, we believe that every microscopic image holds valuable scientific intelligence waiting to be discovered.</w:t>
      </w:r>
      <w:r>
        <w:br/>
      </w:r>
      <w:r>
        <w:br/>
        <w:t>Founded with a passion for innovation and backed by decades of expertise in microscopy, scientific imaging, and pharmaceutical applications, Microcosmos develops intelligent solutions that transform conventional microscopy into powerful analytical platforms.</w:t>
      </w:r>
      <w:r>
        <w:br/>
      </w:r>
      <w:r>
        <w:br/>
        <w:t>We specialize in AI-powered image analysis, particle characterization, digital microscopy, and laboratory automation, helping pharmaceutical, research, and industrial laboratories improve accuracy, efficiency, and regulatory compliance.</w:t>
      </w:r>
      <w:r>
        <w:br/>
      </w:r>
      <w:r>
        <w:br/>
        <w:t>Our solutions seamlessly integrate advanced optics, intelligent software, precision motion control, and scientific workflows to deliver reliable results for quality control, research, and manufacturing environments.</w:t>
      </w:r>
      <w:r>
        <w:br/>
      </w:r>
      <w:r>
        <w:br/>
        <w:t>From routine laboratory analysis to sophisticated particle characterization, our mission is to simplify complex scientific processes through intelligent technology.</w:t>
      </w:r>
    </w:p>
    <w:p w14:paraId="459DDC8B" w14:textId="77777777" w:rsidR="009913B4" w:rsidRDefault="00000000">
      <w:pPr>
        <w:pStyle w:val="Heading2"/>
      </w:pPr>
      <w:r>
        <w:t>What We Do</w:t>
      </w:r>
    </w:p>
    <w:p w14:paraId="5422A965" w14:textId="77777777" w:rsidR="009913B4" w:rsidRDefault="00000000">
      <w:pPr>
        <w:pStyle w:val="ListBullet"/>
      </w:pPr>
      <w:r>
        <w:t>AI-Based Microscopy Software</w:t>
      </w:r>
    </w:p>
    <w:p w14:paraId="50C96CEB" w14:textId="77777777" w:rsidR="009913B4" w:rsidRDefault="00000000">
      <w:pPr>
        <w:pStyle w:val="ListBullet"/>
      </w:pPr>
      <w:r>
        <w:t>Particle Size &amp; Shape Analysis</w:t>
      </w:r>
    </w:p>
    <w:p w14:paraId="5A645C6B" w14:textId="528D04F3" w:rsidR="009913B4" w:rsidRDefault="00DF2E94">
      <w:pPr>
        <w:pStyle w:val="ListBullet"/>
      </w:pPr>
      <w:r>
        <w:t>Particulate Matter Testing</w:t>
      </w:r>
      <w:r w:rsidR="00000000">
        <w:t xml:space="preserve"> (PMT)</w:t>
      </w:r>
    </w:p>
    <w:p w14:paraId="573A6809" w14:textId="77777777" w:rsidR="009913B4" w:rsidRDefault="00000000">
      <w:pPr>
        <w:pStyle w:val="ListBullet"/>
      </w:pPr>
      <w:r>
        <w:t>Digital Microscopy Solutions</w:t>
      </w:r>
    </w:p>
    <w:p w14:paraId="76B60213" w14:textId="77777777" w:rsidR="009913B4" w:rsidRDefault="00000000">
      <w:pPr>
        <w:pStyle w:val="ListBullet"/>
      </w:pPr>
      <w:r>
        <w:t>Automated Imaging Systems</w:t>
      </w:r>
    </w:p>
    <w:p w14:paraId="3F7A86D1" w14:textId="77777777" w:rsidR="009913B4" w:rsidRDefault="00000000">
      <w:pPr>
        <w:pStyle w:val="ListBullet"/>
      </w:pPr>
      <w:r>
        <w:t>Scientific Image Analysis</w:t>
      </w:r>
    </w:p>
    <w:p w14:paraId="5A92D9C3" w14:textId="77777777" w:rsidR="009913B4" w:rsidRDefault="00000000">
      <w:pPr>
        <w:pStyle w:val="ListBullet"/>
      </w:pPr>
      <w:r>
        <w:t>Laboratory Workflow Automation</w:t>
      </w:r>
    </w:p>
    <w:p w14:paraId="4EB905E0" w14:textId="77777777" w:rsidR="009913B4" w:rsidRDefault="00000000">
      <w:pPr>
        <w:pStyle w:val="ListBullet"/>
      </w:pPr>
      <w:r>
        <w:t>Custom Scientific Software Development</w:t>
      </w:r>
    </w:p>
    <w:p w14:paraId="2B233BC4" w14:textId="77777777" w:rsidR="009913B4" w:rsidRDefault="00000000">
      <w:pPr>
        <w:pStyle w:val="ListBullet"/>
      </w:pPr>
      <w:r>
        <w:t>Instrument Integration &amp; Automation</w:t>
      </w:r>
    </w:p>
    <w:p w14:paraId="01B89C6F" w14:textId="77777777" w:rsidR="009913B4" w:rsidRDefault="00000000">
      <w:pPr>
        <w:pStyle w:val="Heading2"/>
      </w:pPr>
      <w:r>
        <w:t>Why Microcosmos</w:t>
      </w:r>
    </w:p>
    <w:p w14:paraId="2255F3B7" w14:textId="77777777" w:rsidR="009913B4" w:rsidRDefault="00000000">
      <w:r>
        <w:rPr>
          <w:b/>
        </w:rPr>
        <w:t xml:space="preserve">Scientific Expertise: </w:t>
      </w:r>
      <w:r>
        <w:t>More than two decades of experience in microscopy and pharmaceutical applications.</w:t>
      </w:r>
    </w:p>
    <w:p w14:paraId="56737F76" w14:textId="77777777" w:rsidR="009913B4" w:rsidRDefault="00000000">
      <w:r>
        <w:rPr>
          <w:b/>
        </w:rPr>
        <w:t xml:space="preserve">AI-Driven Innovation: </w:t>
      </w:r>
      <w:r>
        <w:t>Developing next-generation computer vision solutions for scientific imaging.</w:t>
      </w:r>
    </w:p>
    <w:p w14:paraId="27EDA364" w14:textId="77777777" w:rsidR="009913B4" w:rsidRDefault="00000000">
      <w:r>
        <w:rPr>
          <w:b/>
        </w:rPr>
        <w:t xml:space="preserve">Customer-Centric Engineering: </w:t>
      </w:r>
      <w:r>
        <w:t>Every solution is designed around real laboratory challenges and workflows.</w:t>
      </w:r>
    </w:p>
    <w:p w14:paraId="62A1FEC7" w14:textId="77777777" w:rsidR="009913B4" w:rsidRDefault="00000000">
      <w:r>
        <w:rPr>
          <w:b/>
        </w:rPr>
        <w:lastRenderedPageBreak/>
        <w:t xml:space="preserve">End-to-End Solutions: </w:t>
      </w:r>
      <w:r>
        <w:t>From concept and design to installation, validation, training, and long-term customer success.</w:t>
      </w:r>
    </w:p>
    <w:p w14:paraId="7BB8151F" w14:textId="77777777" w:rsidR="009913B4" w:rsidRDefault="00000000">
      <w:r>
        <w:rPr>
          <w:b/>
        </w:rPr>
        <w:t xml:space="preserve">Future Ready: </w:t>
      </w:r>
      <w:r>
        <w:t>Continuously investing in Artificial Intelligence, automation, and scientific software.</w:t>
      </w:r>
    </w:p>
    <w:p w14:paraId="600F37A0" w14:textId="77777777" w:rsidR="009913B4" w:rsidRDefault="00000000">
      <w:pPr>
        <w:pStyle w:val="Heading2"/>
      </w:pPr>
      <w:r>
        <w:t>Vision</w:t>
      </w:r>
    </w:p>
    <w:p w14:paraId="42D5EE95" w14:textId="77777777" w:rsidR="009913B4" w:rsidRDefault="00000000">
      <w:r>
        <w:t>To become a global leader in AI-powered scientific imaging solutions that enable laboratories to make faster, smarter, and more confident decisions.</w:t>
      </w:r>
    </w:p>
    <w:p w14:paraId="242EB4D4" w14:textId="77777777" w:rsidR="009913B4" w:rsidRDefault="00000000">
      <w:pPr>
        <w:pStyle w:val="Heading2"/>
      </w:pPr>
      <w:r>
        <w:t>Mission</w:t>
      </w:r>
    </w:p>
    <w:p w14:paraId="2EDBF5AB" w14:textId="77777777" w:rsidR="009913B4" w:rsidRDefault="00000000">
      <w:r>
        <w:t>To empower scientists and laboratories through innovative microscopy, intelligent software, and integrated scientific technologies that deliver precision, efficiency, and lasting value.</w:t>
      </w:r>
    </w:p>
    <w:p w14:paraId="476C73FE" w14:textId="77777777" w:rsidR="009913B4" w:rsidRDefault="00000000">
      <w:pPr>
        <w:pStyle w:val="Heading2"/>
      </w:pPr>
      <w:r>
        <w:t>The Microcosmos Difference</w:t>
      </w:r>
    </w:p>
    <w:p w14:paraId="26AAAD11" w14:textId="77777777" w:rsidR="009913B4" w:rsidRDefault="00000000">
      <w:r>
        <w:t>We don't simply supply instruments. We engineer intelligent scientific solutions that combine optics, artificial intelligence, automation, and domain expertise to help laboratories unlock the full potential of microscopy.</w:t>
      </w:r>
    </w:p>
    <w:sectPr w:rsidR="009913B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5481636">
    <w:abstractNumId w:val="8"/>
  </w:num>
  <w:num w:numId="2" w16cid:durableId="1909991966">
    <w:abstractNumId w:val="6"/>
  </w:num>
  <w:num w:numId="3" w16cid:durableId="1550216456">
    <w:abstractNumId w:val="5"/>
  </w:num>
  <w:num w:numId="4" w16cid:durableId="366222988">
    <w:abstractNumId w:val="4"/>
  </w:num>
  <w:num w:numId="5" w16cid:durableId="1324892212">
    <w:abstractNumId w:val="7"/>
  </w:num>
  <w:num w:numId="6" w16cid:durableId="1881866730">
    <w:abstractNumId w:val="3"/>
  </w:num>
  <w:num w:numId="7" w16cid:durableId="855534093">
    <w:abstractNumId w:val="2"/>
  </w:num>
  <w:num w:numId="8" w16cid:durableId="97723474">
    <w:abstractNumId w:val="1"/>
  </w:num>
  <w:num w:numId="9" w16cid:durableId="161632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913B4"/>
    <w:rsid w:val="00AA1D8D"/>
    <w:rsid w:val="00B47730"/>
    <w:rsid w:val="00CB0664"/>
    <w:rsid w:val="00DF2E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64AF8D"/>
  <w14:defaultImageDpi w14:val="300"/>
  <w15:docId w15:val="{4AEC719D-4904-40C1-AF13-CDB2A37B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Mangesh Ulhare</cp:lastModifiedBy>
  <cp:revision>2</cp:revision>
  <dcterms:created xsi:type="dcterms:W3CDTF">2013-12-23T23:15:00Z</dcterms:created>
  <dcterms:modified xsi:type="dcterms:W3CDTF">2026-07-03T13:34:00Z</dcterms:modified>
  <cp:category/>
</cp:coreProperties>
</file>